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18" w:rsidRPr="00DB4B2B" w:rsidRDefault="00922918" w:rsidP="00DB4B2B">
      <w:pPr>
        <w:jc w:val="right"/>
        <w:rPr>
          <w:rFonts w:ascii="Tahoma" w:hAnsi="Tahoma" w:cs="Tahoma"/>
          <w:b/>
          <w:bCs/>
          <w:color w:val="0070C0"/>
          <w:sz w:val="32"/>
          <w:szCs w:val="32"/>
          <w:rtl/>
          <w:lang w:bidi="ar-EG"/>
        </w:rPr>
      </w:pPr>
      <w:r w:rsidRPr="00DB4B2B">
        <w:rPr>
          <w:rFonts w:ascii="Tahoma" w:hAnsi="Tahoma" w:cs="Tahoma"/>
          <w:b/>
          <w:bCs/>
          <w:color w:val="0070C0"/>
          <w:sz w:val="32"/>
          <w:szCs w:val="32"/>
          <w:rtl/>
          <w:lang w:bidi="ar-EG"/>
        </w:rPr>
        <w:t>كل هذه الشراكة في اللغة والتراث والتاريخ والإنقساميون كلدانا وأشور</w:t>
      </w:r>
      <w:r w:rsidR="00DB4B2B" w:rsidRPr="00DB4B2B">
        <w:rPr>
          <w:rFonts w:ascii="Tahoma" w:hAnsi="Tahoma" w:cs="Tahoma"/>
          <w:b/>
          <w:bCs/>
          <w:color w:val="0070C0"/>
          <w:sz w:val="32"/>
          <w:szCs w:val="32"/>
          <w:rtl/>
          <w:lang w:bidi="ar-EG"/>
        </w:rPr>
        <w:t>ي</w:t>
      </w:r>
      <w:r w:rsidRPr="00DB4B2B">
        <w:rPr>
          <w:rFonts w:ascii="Tahoma" w:hAnsi="Tahoma" w:cs="Tahoma"/>
          <w:b/>
          <w:bCs/>
          <w:color w:val="0070C0"/>
          <w:sz w:val="32"/>
          <w:szCs w:val="32"/>
          <w:rtl/>
          <w:lang w:bidi="ar-EG"/>
        </w:rPr>
        <w:t>ين يقولون لسنا شعبا واحدا</w:t>
      </w:r>
    </w:p>
    <w:p w:rsidR="00952E16" w:rsidRPr="00DB4B2B" w:rsidRDefault="007D3330" w:rsidP="00952E16">
      <w:pPr>
        <w:pStyle w:val="NoSpacing"/>
        <w:jc w:val="right"/>
        <w:rPr>
          <w:rFonts w:ascii="Tahoma" w:hAnsi="Tahoma" w:cs="Tahoma"/>
          <w:lang w:bidi="ar-EG"/>
        </w:rPr>
      </w:pPr>
      <w:r w:rsidRPr="00DB4B2B">
        <w:rPr>
          <w:rFonts w:ascii="Tahoma" w:hAnsi="Tahoma" w:cs="Tahoma"/>
          <w:rtl/>
          <w:lang w:bidi="ar-EG"/>
        </w:rPr>
        <w:t>ليون برخو</w:t>
      </w:r>
    </w:p>
    <w:p w:rsidR="007D3330" w:rsidRPr="00DB4B2B" w:rsidRDefault="007D3330" w:rsidP="00952E16">
      <w:pPr>
        <w:pStyle w:val="NoSpacing"/>
        <w:jc w:val="right"/>
        <w:rPr>
          <w:rFonts w:ascii="Tahoma" w:hAnsi="Tahoma" w:cs="Tahoma"/>
          <w:rtl/>
          <w:lang w:bidi="ar-EG"/>
        </w:rPr>
      </w:pPr>
      <w:r w:rsidRPr="00DB4B2B">
        <w:rPr>
          <w:rFonts w:ascii="Tahoma" w:hAnsi="Tahoma" w:cs="Tahoma"/>
          <w:rtl/>
          <w:lang w:bidi="ar-EG"/>
        </w:rPr>
        <w:t>جامعة يونشوبنك</w:t>
      </w:r>
    </w:p>
    <w:p w:rsidR="007D3330" w:rsidRPr="00DB4B2B" w:rsidRDefault="007D3330" w:rsidP="00952E16">
      <w:pPr>
        <w:pStyle w:val="NoSpacing"/>
        <w:jc w:val="right"/>
        <w:rPr>
          <w:rFonts w:ascii="Tahoma" w:hAnsi="Tahoma" w:cs="Tahoma"/>
          <w:rtl/>
          <w:lang w:bidi="ar-EG"/>
        </w:rPr>
      </w:pPr>
      <w:r w:rsidRPr="00DB4B2B">
        <w:rPr>
          <w:rFonts w:ascii="Tahoma" w:hAnsi="Tahoma" w:cs="Tahoma"/>
          <w:rtl/>
          <w:lang w:bidi="ar-EG"/>
        </w:rPr>
        <w:t>السويد</w:t>
      </w:r>
    </w:p>
    <w:p w:rsidR="007D3330" w:rsidRPr="00DB4B2B" w:rsidRDefault="006E458B" w:rsidP="007D3330">
      <w:pPr>
        <w:jc w:val="right"/>
        <w:rPr>
          <w:rFonts w:ascii="Tahoma" w:hAnsi="Tahoma" w:cs="Tahoma"/>
          <w:sz w:val="32"/>
          <w:szCs w:val="32"/>
          <w:rtl/>
          <w:lang w:val="en-US" w:bidi="ar-EG"/>
        </w:rPr>
      </w:pPr>
      <w:hyperlink r:id="rId8" w:history="1">
        <w:r w:rsidR="007D3330" w:rsidRPr="00DB4B2B">
          <w:rPr>
            <w:rStyle w:val="Hyperlink"/>
            <w:rFonts w:ascii="Tahoma" w:hAnsi="Tahoma" w:cs="Tahoma"/>
            <w:sz w:val="32"/>
            <w:szCs w:val="32"/>
            <w:lang w:val="en-US" w:bidi="ar-EG"/>
          </w:rPr>
          <w:t>leon.barkho@ihh.hj.se</w:t>
        </w:r>
      </w:hyperlink>
    </w:p>
    <w:p w:rsidR="002C5DBA" w:rsidRPr="00DB4B2B" w:rsidRDefault="00922918" w:rsidP="002C5DBA">
      <w:pPr>
        <w:jc w:val="right"/>
        <w:rPr>
          <w:rFonts w:ascii="Tahoma" w:hAnsi="Tahoma" w:cs="Tahoma"/>
          <w:sz w:val="32"/>
          <w:szCs w:val="32"/>
          <w:rtl/>
          <w:lang w:bidi="ar-EG"/>
        </w:rPr>
      </w:pPr>
      <w:r w:rsidRPr="00DB4B2B">
        <w:rPr>
          <w:rFonts w:ascii="Tahoma" w:hAnsi="Tahoma" w:cs="Tahoma"/>
          <w:sz w:val="32"/>
          <w:szCs w:val="32"/>
          <w:rtl/>
          <w:lang w:bidi="ar-EG"/>
        </w:rPr>
        <w:t>نحن الكلدان الأشوريين السريان شعب على شفا الإنقراض. لغتنا السريانية أخذ</w:t>
      </w:r>
      <w:r w:rsidR="002C5DBA" w:rsidRPr="00DB4B2B">
        <w:rPr>
          <w:rFonts w:ascii="Tahoma" w:hAnsi="Tahoma" w:cs="Tahoma"/>
          <w:sz w:val="32"/>
          <w:szCs w:val="32"/>
          <w:rtl/>
          <w:lang w:bidi="ar-EG"/>
        </w:rPr>
        <w:t xml:space="preserve">ة بالإندثار إن لم تكن قد إندثرت لأنها لا تظهر في قوائم اللغات الحية في العالم </w:t>
      </w:r>
      <w:r w:rsidRPr="00DB4B2B">
        <w:rPr>
          <w:rFonts w:ascii="Tahoma" w:hAnsi="Tahoma" w:cs="Tahoma"/>
          <w:sz w:val="32"/>
          <w:szCs w:val="32"/>
          <w:rtl/>
          <w:lang w:bidi="ar-EG"/>
        </w:rPr>
        <w:t xml:space="preserve">والبعض منا لا يكترث على الإطلاق بتراثنا وأدبنا </w:t>
      </w:r>
      <w:r w:rsidR="002C5DBA" w:rsidRPr="00DB4B2B">
        <w:rPr>
          <w:rFonts w:ascii="Tahoma" w:hAnsi="Tahoma" w:cs="Tahoma"/>
          <w:sz w:val="32"/>
          <w:szCs w:val="32"/>
          <w:rtl/>
          <w:lang w:bidi="ar-EG"/>
        </w:rPr>
        <w:t>السرياني الذي كو</w:t>
      </w:r>
      <w:r w:rsidR="00944AF1" w:rsidRPr="00DB4B2B">
        <w:rPr>
          <w:rFonts w:ascii="Tahoma" w:hAnsi="Tahoma" w:cs="Tahoma"/>
          <w:sz w:val="32"/>
          <w:szCs w:val="32"/>
          <w:rtl/>
          <w:lang w:bidi="ar-EG"/>
        </w:rPr>
        <w:t>ّ</w:t>
      </w:r>
      <w:r w:rsidR="002C5DBA" w:rsidRPr="00DB4B2B">
        <w:rPr>
          <w:rFonts w:ascii="Tahoma" w:hAnsi="Tahoma" w:cs="Tahoma"/>
          <w:sz w:val="32"/>
          <w:szCs w:val="32"/>
          <w:rtl/>
          <w:lang w:bidi="ar-EG"/>
        </w:rPr>
        <w:t>ن منا بوتقة واحدة إنصهرنا فيها وأصبحنا بمثابة سبيكة لا يمكن تجزأتها. وأستمرت هذه الشرا</w:t>
      </w:r>
      <w:r w:rsidR="00944AF1" w:rsidRPr="00DB4B2B">
        <w:rPr>
          <w:rFonts w:ascii="Tahoma" w:hAnsi="Tahoma" w:cs="Tahoma"/>
          <w:sz w:val="32"/>
          <w:szCs w:val="32"/>
          <w:rtl/>
          <w:lang w:bidi="ar-EG"/>
        </w:rPr>
        <w:t>ك</w:t>
      </w:r>
      <w:r w:rsidR="002C5DBA" w:rsidRPr="00DB4B2B">
        <w:rPr>
          <w:rFonts w:ascii="Tahoma" w:hAnsi="Tahoma" w:cs="Tahoma"/>
          <w:sz w:val="32"/>
          <w:szCs w:val="32"/>
          <w:rtl/>
          <w:lang w:bidi="ar-EG"/>
        </w:rPr>
        <w:t>ة بالتراث واللغة والأدب والتاريخ أكثر من عشرين قرنا، أي الفي سنة.</w:t>
      </w:r>
    </w:p>
    <w:p w:rsidR="002C5DBA" w:rsidRPr="00DB4B2B" w:rsidRDefault="002C5DBA" w:rsidP="002C5DBA">
      <w:pPr>
        <w:jc w:val="right"/>
        <w:rPr>
          <w:rFonts w:ascii="Tahoma" w:hAnsi="Tahoma" w:cs="Tahoma"/>
          <w:sz w:val="32"/>
          <w:szCs w:val="32"/>
          <w:rtl/>
          <w:lang w:bidi="ar-EG"/>
        </w:rPr>
      </w:pPr>
      <w:r w:rsidRPr="00DB4B2B">
        <w:rPr>
          <w:rFonts w:ascii="Tahoma" w:hAnsi="Tahoma" w:cs="Tahoma"/>
          <w:sz w:val="32"/>
          <w:szCs w:val="32"/>
          <w:rtl/>
          <w:lang w:bidi="ar-EG"/>
        </w:rPr>
        <w:t xml:space="preserve">وأعدادنا أخذة بالتناقص ووجودنا في أرض الأجداد عل كف عفريت. وبينما يتبارى الإنقساميون في تعصبهم الأعمى لتمزيق هذا الشعب المظلوم والمضطهد مرة بالإتكاء على المذهبية وأخرى على القومية وأخرى على التسمية قبل تعداد السكان العام في العراق، أقول جازما أنهم ومن أي جهة كانوا سيصابون ونحن معهم بخيبة أمل كبيرة. </w:t>
      </w:r>
    </w:p>
    <w:p w:rsidR="00C02082" w:rsidRPr="00DB4B2B" w:rsidRDefault="00C02082" w:rsidP="00C02082">
      <w:pPr>
        <w:jc w:val="right"/>
        <w:rPr>
          <w:rFonts w:ascii="Tahoma" w:hAnsi="Tahoma" w:cs="Tahoma"/>
          <w:sz w:val="32"/>
          <w:szCs w:val="32"/>
          <w:rtl/>
          <w:lang w:bidi="ar-EG"/>
        </w:rPr>
      </w:pPr>
      <w:r w:rsidRPr="00DB4B2B">
        <w:rPr>
          <w:rFonts w:ascii="Tahoma" w:hAnsi="Tahoma" w:cs="Tahoma"/>
          <w:sz w:val="32"/>
          <w:szCs w:val="32"/>
          <w:rtl/>
          <w:lang w:bidi="ar-EG"/>
        </w:rPr>
        <w:t>عددنا في العراق أقل بكثير مما نتصور</w:t>
      </w:r>
      <w:r w:rsidR="00944AF1" w:rsidRPr="00DB4B2B">
        <w:rPr>
          <w:rFonts w:ascii="Tahoma" w:hAnsi="Tahoma" w:cs="Tahoma"/>
          <w:sz w:val="32"/>
          <w:szCs w:val="32"/>
          <w:rtl/>
          <w:lang w:bidi="ar-EG"/>
        </w:rPr>
        <w:t xml:space="preserve"> </w:t>
      </w:r>
      <w:r w:rsidRPr="00DB4B2B">
        <w:rPr>
          <w:rFonts w:ascii="Tahoma" w:hAnsi="Tahoma" w:cs="Tahoma"/>
          <w:sz w:val="32"/>
          <w:szCs w:val="32"/>
          <w:rtl/>
          <w:lang w:bidi="ar-EG"/>
        </w:rPr>
        <w:t>ومسألة إنقراضنا في أرض الأجداد مسألة وقت فقط.</w:t>
      </w:r>
    </w:p>
    <w:p w:rsidR="00352306" w:rsidRPr="00DB4B2B" w:rsidRDefault="002C5DBA" w:rsidP="00944AF1">
      <w:pPr>
        <w:jc w:val="right"/>
        <w:rPr>
          <w:rFonts w:ascii="Tahoma" w:hAnsi="Tahoma" w:cs="Tahoma"/>
          <w:sz w:val="32"/>
          <w:szCs w:val="32"/>
          <w:rtl/>
          <w:lang w:bidi="ar-EG"/>
        </w:rPr>
      </w:pPr>
      <w:r w:rsidRPr="00DB4B2B">
        <w:rPr>
          <w:rFonts w:ascii="Tahoma" w:hAnsi="Tahoma" w:cs="Tahoma"/>
          <w:sz w:val="32"/>
          <w:szCs w:val="32"/>
          <w:rtl/>
          <w:lang w:bidi="ar-EG"/>
        </w:rPr>
        <w:t xml:space="preserve"> </w:t>
      </w:r>
      <w:r w:rsidR="00352306" w:rsidRPr="00DB4B2B">
        <w:rPr>
          <w:rFonts w:ascii="Tahoma" w:hAnsi="Tahoma" w:cs="Tahoma"/>
          <w:sz w:val="32"/>
          <w:szCs w:val="32"/>
          <w:rtl/>
          <w:lang w:bidi="ar-EG"/>
        </w:rPr>
        <w:t xml:space="preserve">والإنقساميون من الكلدان والأشوريين يشكلون خطرا كبيرا على وجودنا ولغتنا وحضارتنا وتراثنا وتاريخنا. السبب بسيط. إنهم يقفزون على وفوق القرون العشرين ويأخذوننا إلى أقوام لا ناقة ولا جمل لنا بهم. ولأنهم لا يعرفون شيء عن القرون العشرين ونيف التي تجمعنا كشعب واحد، تراهم يقفزون إلى ما تعلموه من الكتب المدرسية والتوراة التي لا يعتد بها أكاديميا كمصدر أساسي. </w:t>
      </w:r>
    </w:p>
    <w:p w:rsidR="00380DD4" w:rsidRPr="00DB4B2B" w:rsidRDefault="00352306" w:rsidP="00380DD4">
      <w:pPr>
        <w:jc w:val="right"/>
        <w:rPr>
          <w:rFonts w:ascii="Tahoma" w:hAnsi="Tahoma" w:cs="Tahoma"/>
          <w:sz w:val="32"/>
          <w:szCs w:val="32"/>
          <w:rtl/>
          <w:lang w:bidi="ar-EG"/>
        </w:rPr>
      </w:pPr>
      <w:r w:rsidRPr="00DB4B2B">
        <w:rPr>
          <w:rFonts w:ascii="Tahoma" w:hAnsi="Tahoma" w:cs="Tahoma"/>
          <w:sz w:val="32"/>
          <w:szCs w:val="32"/>
          <w:rtl/>
          <w:lang w:bidi="ar-EG"/>
        </w:rPr>
        <w:t xml:space="preserve">أنصح أبناء شعبنا الواحد أن يكونوا على بينة من الخطر الذي يشكله هؤلاء لأن التعصب قد اعمى بصرهم وبصيرتهم. ولهذا تراهم يفشلون في أي إختبار علمي او أكاديمي تجريه لهم وإنني ما زلت أنتظر </w:t>
      </w:r>
      <w:r w:rsidR="00370F84" w:rsidRPr="00DB4B2B">
        <w:rPr>
          <w:rFonts w:ascii="Tahoma" w:hAnsi="Tahoma" w:cs="Tahoma"/>
          <w:sz w:val="32"/>
          <w:szCs w:val="32"/>
          <w:rtl/>
          <w:lang w:bidi="ar-EG"/>
        </w:rPr>
        <w:t xml:space="preserve">إجابتهم على الإستبيان الأكاديمي الذي وضعته للمنادين بقوميات </w:t>
      </w:r>
      <w:r w:rsidR="00370F84" w:rsidRPr="00DB4B2B">
        <w:rPr>
          <w:rFonts w:ascii="Tahoma" w:hAnsi="Tahoma" w:cs="Tahoma"/>
          <w:sz w:val="32"/>
          <w:szCs w:val="32"/>
          <w:rtl/>
          <w:lang w:bidi="ar-EG"/>
        </w:rPr>
        <w:lastRenderedPageBreak/>
        <w:t xml:space="preserve">منفصلة </w:t>
      </w:r>
      <w:r w:rsidR="00380DD4" w:rsidRPr="00DB4B2B">
        <w:rPr>
          <w:rFonts w:ascii="Tahoma" w:hAnsi="Tahoma" w:cs="Tahoma"/>
          <w:sz w:val="32"/>
          <w:szCs w:val="32"/>
          <w:rtl/>
          <w:lang w:bidi="ar-EG"/>
        </w:rPr>
        <w:t xml:space="preserve">(رابط 1). إنهم سيفشلون فيه مثل فشلهم في إمتحان الحوذرا (كتاب الصلوات المشترك) وكتابات مار ماروثا السرياني. </w:t>
      </w:r>
    </w:p>
    <w:p w:rsidR="00C57707" w:rsidRPr="00DB4B2B" w:rsidRDefault="00352306" w:rsidP="00944AF1">
      <w:pPr>
        <w:jc w:val="right"/>
        <w:rPr>
          <w:rFonts w:ascii="Tahoma" w:hAnsi="Tahoma" w:cs="Tahoma"/>
          <w:sz w:val="32"/>
          <w:szCs w:val="32"/>
          <w:rtl/>
          <w:lang w:bidi="ar-EG"/>
        </w:rPr>
      </w:pPr>
      <w:r w:rsidRPr="00DB4B2B">
        <w:rPr>
          <w:rFonts w:ascii="Tahoma" w:hAnsi="Tahoma" w:cs="Tahoma"/>
          <w:sz w:val="32"/>
          <w:szCs w:val="32"/>
          <w:rtl/>
          <w:lang w:bidi="ar-EG"/>
        </w:rPr>
        <w:t xml:space="preserve"> </w:t>
      </w:r>
      <w:r w:rsidR="002B1F87" w:rsidRPr="00DB4B2B">
        <w:rPr>
          <w:rFonts w:ascii="Tahoma" w:hAnsi="Tahoma" w:cs="Tahoma"/>
          <w:sz w:val="32"/>
          <w:szCs w:val="32"/>
          <w:rtl/>
          <w:lang w:bidi="ar-EG"/>
        </w:rPr>
        <w:t>ولتبرير مواقفهم تراهم يهرعون إلى المصادر ويبحثون عن كلمة واحدة (كلدو أو أشور) و</w:t>
      </w:r>
      <w:r w:rsidR="00944AF1" w:rsidRPr="00DB4B2B">
        <w:rPr>
          <w:rFonts w:ascii="Tahoma" w:hAnsi="Tahoma" w:cs="Tahoma"/>
          <w:sz w:val="32"/>
          <w:szCs w:val="32"/>
          <w:rtl/>
          <w:lang w:bidi="ar-EG"/>
        </w:rPr>
        <w:t xml:space="preserve">إن </w:t>
      </w:r>
      <w:r w:rsidR="002B1F87" w:rsidRPr="00DB4B2B">
        <w:rPr>
          <w:rFonts w:ascii="Tahoma" w:hAnsi="Tahoma" w:cs="Tahoma"/>
          <w:sz w:val="32"/>
          <w:szCs w:val="32"/>
          <w:rtl/>
          <w:lang w:bidi="ar-EG"/>
        </w:rPr>
        <w:t xml:space="preserve">وجدوها إقتبسوها خارج سياقها وساقوها وكأنها الدليل الذي ساقة أنشتاين للبرهنة على نظريته. وأكثر هؤلاء لا يعترف بالتراث واللغة والحضارة السريانية التي أنصهرنا في بوتقتها. </w:t>
      </w:r>
      <w:r w:rsidR="00C57707" w:rsidRPr="00DB4B2B">
        <w:rPr>
          <w:rFonts w:ascii="Tahoma" w:hAnsi="Tahoma" w:cs="Tahoma"/>
          <w:sz w:val="32"/>
          <w:szCs w:val="32"/>
          <w:rtl/>
          <w:lang w:bidi="ar-EG"/>
        </w:rPr>
        <w:t>ينسى لا بل يتناسى هؤلاء كل هذا التراث والأدب السرياني الذي أنجب فطالحة من أبناء شعبنا لا زال العالم يقف لهم إجلالا لمساهماتهم في الحضارة الإنسانية وينسبوننا إلى أمم لا تواصل كتابي وثقافي وحضاري ولغوي لنا معهم.</w:t>
      </w:r>
    </w:p>
    <w:p w:rsidR="00C57707" w:rsidRPr="00DB4B2B" w:rsidRDefault="00C57707" w:rsidP="00DB4B2B">
      <w:pPr>
        <w:jc w:val="right"/>
        <w:rPr>
          <w:rFonts w:ascii="Tahoma" w:hAnsi="Tahoma" w:cs="Tahoma"/>
          <w:sz w:val="32"/>
          <w:szCs w:val="32"/>
          <w:rtl/>
          <w:lang w:bidi="ar-EG"/>
        </w:rPr>
      </w:pPr>
      <w:r w:rsidRPr="00DB4B2B">
        <w:rPr>
          <w:rFonts w:ascii="Tahoma" w:hAnsi="Tahoma" w:cs="Tahoma"/>
          <w:sz w:val="32"/>
          <w:szCs w:val="32"/>
          <w:rtl/>
          <w:lang w:bidi="ar-EG"/>
        </w:rPr>
        <w:t>فهذا يتح</w:t>
      </w:r>
      <w:r w:rsidR="00944AF1" w:rsidRPr="00DB4B2B">
        <w:rPr>
          <w:rFonts w:ascii="Tahoma" w:hAnsi="Tahoma" w:cs="Tahoma"/>
          <w:sz w:val="32"/>
          <w:szCs w:val="32"/>
          <w:rtl/>
          <w:lang w:bidi="ar-EG"/>
        </w:rPr>
        <w:t>د</w:t>
      </w:r>
      <w:r w:rsidRPr="00DB4B2B">
        <w:rPr>
          <w:rFonts w:ascii="Tahoma" w:hAnsi="Tahoma" w:cs="Tahoma"/>
          <w:sz w:val="32"/>
          <w:szCs w:val="32"/>
          <w:rtl/>
          <w:lang w:bidi="ar-EG"/>
        </w:rPr>
        <w:t>ث عن القومية الكلدانية وذاك يتحث عن القومية الأشورية وكأنهم يتبعون أقوام</w:t>
      </w:r>
      <w:r w:rsidR="00DB4B2B">
        <w:rPr>
          <w:rFonts w:ascii="Tahoma" w:hAnsi="Tahoma" w:cs="Tahoma" w:hint="cs"/>
          <w:sz w:val="32"/>
          <w:szCs w:val="32"/>
          <w:rtl/>
          <w:lang w:bidi="ar-EG"/>
        </w:rPr>
        <w:t>ا</w:t>
      </w:r>
      <w:r w:rsidRPr="00DB4B2B">
        <w:rPr>
          <w:rFonts w:ascii="Tahoma" w:hAnsi="Tahoma" w:cs="Tahoma"/>
          <w:sz w:val="32"/>
          <w:szCs w:val="32"/>
          <w:rtl/>
          <w:lang w:bidi="ar-EG"/>
        </w:rPr>
        <w:t xml:space="preserve"> لا شراكة بي</w:t>
      </w:r>
      <w:r w:rsidR="00DB4B2B">
        <w:rPr>
          <w:rFonts w:ascii="Tahoma" w:hAnsi="Tahoma" w:cs="Tahoma"/>
          <w:sz w:val="32"/>
          <w:szCs w:val="32"/>
          <w:rtl/>
          <w:lang w:bidi="ar-EG"/>
        </w:rPr>
        <w:t xml:space="preserve">نهم. الشراكة التي تجمع الكلدان </w:t>
      </w:r>
      <w:r w:rsidRPr="00DB4B2B">
        <w:rPr>
          <w:rFonts w:ascii="Tahoma" w:hAnsi="Tahoma" w:cs="Tahoma"/>
          <w:sz w:val="32"/>
          <w:szCs w:val="32"/>
          <w:rtl/>
          <w:lang w:bidi="ar-EG"/>
        </w:rPr>
        <w:t xml:space="preserve">الأشوريين السريان </w:t>
      </w:r>
      <w:r w:rsidR="00944AF1" w:rsidRPr="00DB4B2B">
        <w:rPr>
          <w:rFonts w:ascii="Tahoma" w:hAnsi="Tahoma" w:cs="Tahoma"/>
          <w:sz w:val="32"/>
          <w:szCs w:val="32"/>
          <w:rtl/>
          <w:lang w:bidi="ar-EG"/>
        </w:rPr>
        <w:t>قوية وصلبة</w:t>
      </w:r>
      <w:r w:rsidRPr="00DB4B2B">
        <w:rPr>
          <w:rFonts w:ascii="Tahoma" w:hAnsi="Tahoma" w:cs="Tahoma"/>
          <w:sz w:val="32"/>
          <w:szCs w:val="32"/>
          <w:rtl/>
          <w:lang w:bidi="ar-EG"/>
        </w:rPr>
        <w:t xml:space="preserve"> لا يمكن تمزيق عرى تشابكها مهما حاول هؤلاء الإنقساميون</w:t>
      </w:r>
      <w:r w:rsidR="00944AF1" w:rsidRPr="00DB4B2B">
        <w:rPr>
          <w:rFonts w:ascii="Tahoma" w:hAnsi="Tahoma" w:cs="Tahoma"/>
          <w:sz w:val="32"/>
          <w:szCs w:val="32"/>
          <w:rtl/>
          <w:lang w:bidi="ar-EG"/>
        </w:rPr>
        <w:t xml:space="preserve"> تجزئتها</w:t>
      </w:r>
      <w:r w:rsidRPr="00DB4B2B">
        <w:rPr>
          <w:rFonts w:ascii="Tahoma" w:hAnsi="Tahoma" w:cs="Tahoma"/>
          <w:sz w:val="32"/>
          <w:szCs w:val="32"/>
          <w:rtl/>
          <w:lang w:bidi="ar-EG"/>
        </w:rPr>
        <w:t>. هذه العرى أكثر صلابة وقوة مما يجمع أكراد بهدينان وسوران</w:t>
      </w:r>
      <w:r w:rsidR="00DB4B2B" w:rsidRPr="00DB4B2B">
        <w:rPr>
          <w:rFonts w:ascii="Tahoma" w:hAnsi="Tahoma" w:cs="Tahoma"/>
          <w:sz w:val="32"/>
          <w:szCs w:val="32"/>
          <w:rtl/>
          <w:lang w:bidi="ar-EG"/>
        </w:rPr>
        <w:t xml:space="preserve"> على سبيل المثال لا الحصر</w:t>
      </w:r>
      <w:r w:rsidRPr="00DB4B2B">
        <w:rPr>
          <w:rFonts w:ascii="Tahoma" w:hAnsi="Tahoma" w:cs="Tahoma"/>
          <w:sz w:val="32"/>
          <w:szCs w:val="32"/>
          <w:rtl/>
          <w:lang w:bidi="ar-EG"/>
        </w:rPr>
        <w:t xml:space="preserve">. </w:t>
      </w:r>
    </w:p>
    <w:p w:rsidR="002C5DBA" w:rsidRPr="00DB4B2B" w:rsidRDefault="00C57707" w:rsidP="00622B71">
      <w:pPr>
        <w:jc w:val="right"/>
        <w:rPr>
          <w:rFonts w:ascii="Tahoma" w:hAnsi="Tahoma" w:cs="Tahoma"/>
          <w:sz w:val="32"/>
          <w:szCs w:val="32"/>
          <w:rtl/>
          <w:lang w:bidi="ar-EG"/>
        </w:rPr>
      </w:pPr>
      <w:r w:rsidRPr="00DB4B2B">
        <w:rPr>
          <w:rFonts w:ascii="Tahoma" w:hAnsi="Tahoma" w:cs="Tahoma"/>
          <w:sz w:val="32"/>
          <w:szCs w:val="32"/>
          <w:rtl/>
          <w:lang w:bidi="ar-EG"/>
        </w:rPr>
        <w:t>و</w:t>
      </w:r>
      <w:r w:rsidR="009856BC" w:rsidRPr="00DB4B2B">
        <w:rPr>
          <w:rFonts w:ascii="Tahoma" w:hAnsi="Tahoma" w:cs="Tahoma"/>
          <w:sz w:val="32"/>
          <w:szCs w:val="32"/>
          <w:rtl/>
          <w:lang w:bidi="ar-EG"/>
        </w:rPr>
        <w:t xml:space="preserve">لأنهم فقدوا المنطق والحجة بدأوا إستخدام خطاب لا يقبله الذوق والحس السليم. وهاكم بعض من العبارات التي يطلقونها على الوحدويين الذين يريدون جمع شمل شعبنا من أمثالي:  </w:t>
      </w:r>
      <w:r w:rsidR="00DB4B2B" w:rsidRPr="00DB4B2B">
        <w:rPr>
          <w:rFonts w:ascii="Tahoma" w:hAnsi="Tahoma" w:cs="Tahoma"/>
          <w:sz w:val="32"/>
          <w:szCs w:val="32"/>
          <w:rtl/>
          <w:lang w:bidi="ar-EG"/>
        </w:rPr>
        <w:t>"</w:t>
      </w:r>
      <w:r w:rsidR="009856BC" w:rsidRPr="00DB4B2B">
        <w:rPr>
          <w:rFonts w:ascii="Tahoma" w:hAnsi="Tahoma" w:cs="Tahoma"/>
          <w:sz w:val="32"/>
          <w:szCs w:val="32"/>
          <w:rtl/>
          <w:lang w:bidi="ar-EG"/>
        </w:rPr>
        <w:t>المتأشورن، المتكلدنون، من المحسوبين والإنتهازيين  والذيليين والوصوليين وعبدة المصالح الخاصة</w:t>
      </w:r>
      <w:r w:rsidR="00622B71" w:rsidRPr="00DB4B2B">
        <w:rPr>
          <w:rFonts w:ascii="Tahoma" w:hAnsi="Tahoma" w:cs="Tahoma"/>
          <w:sz w:val="32"/>
          <w:szCs w:val="32"/>
          <w:rtl/>
          <w:lang w:bidi="ar-EG"/>
        </w:rPr>
        <w:t>، لم يبقى للحياء اية</w:t>
      </w:r>
      <w:r w:rsidR="00A54424" w:rsidRPr="00DB4B2B">
        <w:rPr>
          <w:rFonts w:ascii="Tahoma" w:hAnsi="Tahoma" w:cs="Tahoma"/>
          <w:sz w:val="32"/>
          <w:szCs w:val="32"/>
          <w:rtl/>
          <w:lang w:bidi="ar-EG"/>
        </w:rPr>
        <w:t xml:space="preserve"> بقعة على وجوههم الصفراء ...</w:t>
      </w:r>
      <w:r w:rsidR="00DB4B2B" w:rsidRPr="00DB4B2B">
        <w:rPr>
          <w:rFonts w:ascii="Tahoma" w:hAnsi="Tahoma" w:cs="Tahoma"/>
          <w:sz w:val="32"/>
          <w:szCs w:val="32"/>
          <w:rtl/>
          <w:lang w:bidi="ar-EG"/>
        </w:rPr>
        <w:t>"</w:t>
      </w:r>
      <w:r w:rsidR="00A54424" w:rsidRPr="00DB4B2B">
        <w:rPr>
          <w:rFonts w:ascii="Tahoma" w:hAnsi="Tahoma" w:cs="Tahoma"/>
          <w:sz w:val="32"/>
          <w:szCs w:val="32"/>
          <w:rtl/>
          <w:lang w:bidi="ar-EG"/>
        </w:rPr>
        <w:t xml:space="preserve"> </w:t>
      </w:r>
    </w:p>
    <w:p w:rsidR="002C5DBA" w:rsidRPr="00DB4B2B" w:rsidRDefault="00A54424" w:rsidP="002B0CDA">
      <w:pPr>
        <w:jc w:val="right"/>
        <w:rPr>
          <w:rFonts w:ascii="Tahoma" w:hAnsi="Tahoma" w:cs="Tahoma"/>
          <w:sz w:val="32"/>
          <w:szCs w:val="32"/>
          <w:rtl/>
          <w:lang w:bidi="ar-EG"/>
        </w:rPr>
      </w:pPr>
      <w:r w:rsidRPr="00DB4B2B">
        <w:rPr>
          <w:rFonts w:ascii="Tahoma" w:hAnsi="Tahoma" w:cs="Tahoma"/>
          <w:sz w:val="32"/>
          <w:szCs w:val="32"/>
          <w:rtl/>
          <w:lang w:bidi="ar-EG"/>
        </w:rPr>
        <w:t>ولأننا مشتتون ولأننا لا نقدر ونثمن تراثنا ولغتنا السريانية التي جمعتنا سوية لأكثر ما ألفي سنة، صرنا ضحية للخلافات المذهبية وجعلنا المذهب فوق التراث واللغة والقومية. فالإنقساميون مذهبيون في غالبيتهم ويغمضون عيونهم عن المصائب والكوارث القومية التي حلت بنا بسب تغليب المذهب على التراث واللغة والقومية، وقد ذكرت أمثلة على ذلك في مقالاتي السابقة.</w:t>
      </w:r>
    </w:p>
    <w:p w:rsidR="00A54424" w:rsidRPr="00DB4B2B" w:rsidRDefault="00A54424" w:rsidP="00DB4B2B">
      <w:pPr>
        <w:jc w:val="right"/>
        <w:rPr>
          <w:rFonts w:ascii="Tahoma" w:hAnsi="Tahoma" w:cs="Tahoma"/>
          <w:sz w:val="32"/>
          <w:szCs w:val="32"/>
          <w:rtl/>
          <w:lang w:bidi="ar-EG"/>
        </w:rPr>
      </w:pPr>
      <w:r w:rsidRPr="00DB4B2B">
        <w:rPr>
          <w:rFonts w:ascii="Tahoma" w:hAnsi="Tahoma" w:cs="Tahoma"/>
          <w:sz w:val="32"/>
          <w:szCs w:val="32"/>
          <w:rtl/>
          <w:lang w:bidi="ar-EG"/>
        </w:rPr>
        <w:t>واليوم لا زال الكثير من</w:t>
      </w:r>
      <w:r w:rsidR="0023453D" w:rsidRPr="00DB4B2B">
        <w:rPr>
          <w:rFonts w:ascii="Tahoma" w:hAnsi="Tahoma" w:cs="Tahoma"/>
          <w:sz w:val="32"/>
          <w:szCs w:val="32"/>
          <w:rtl/>
          <w:lang w:bidi="ar-EG"/>
        </w:rPr>
        <w:t>ا</w:t>
      </w:r>
      <w:r w:rsidRPr="00DB4B2B">
        <w:rPr>
          <w:rFonts w:ascii="Tahoma" w:hAnsi="Tahoma" w:cs="Tahoma"/>
          <w:sz w:val="32"/>
          <w:szCs w:val="32"/>
          <w:rtl/>
          <w:lang w:bidi="ar-EG"/>
        </w:rPr>
        <w:t xml:space="preserve"> ضحية المذهب </w:t>
      </w:r>
      <w:r w:rsidR="00DB4B2B" w:rsidRPr="00DB4B2B">
        <w:rPr>
          <w:rFonts w:ascii="Tahoma" w:hAnsi="Tahoma" w:cs="Tahoma"/>
          <w:sz w:val="32"/>
          <w:szCs w:val="32"/>
          <w:rtl/>
          <w:lang w:bidi="ar-EG"/>
        </w:rPr>
        <w:t>وذلك بوضع</w:t>
      </w:r>
      <w:r w:rsidRPr="00DB4B2B">
        <w:rPr>
          <w:rFonts w:ascii="Tahoma" w:hAnsi="Tahoma" w:cs="Tahoma"/>
          <w:sz w:val="32"/>
          <w:szCs w:val="32"/>
          <w:rtl/>
          <w:lang w:bidi="ar-EG"/>
        </w:rPr>
        <w:t xml:space="preserve"> مص</w:t>
      </w:r>
      <w:r w:rsidR="00DB4B2B">
        <w:rPr>
          <w:rFonts w:ascii="Tahoma" w:hAnsi="Tahoma" w:cs="Tahoma" w:hint="cs"/>
          <w:sz w:val="32"/>
          <w:szCs w:val="32"/>
          <w:rtl/>
          <w:lang w:bidi="ar-EG"/>
        </w:rPr>
        <w:t>ي</w:t>
      </w:r>
      <w:r w:rsidRPr="00DB4B2B">
        <w:rPr>
          <w:rFonts w:ascii="Tahoma" w:hAnsi="Tahoma" w:cs="Tahoma"/>
          <w:sz w:val="32"/>
          <w:szCs w:val="32"/>
          <w:rtl/>
          <w:lang w:bidi="ar-EG"/>
        </w:rPr>
        <w:t xml:space="preserve">ره بيد رجال الدين الذين بدلا من أن يكونوا خدمة رسالة السماء التي أتى به المسيح صار بعضهم </w:t>
      </w:r>
      <w:r w:rsidR="00DB4B2B" w:rsidRPr="00DB4B2B">
        <w:rPr>
          <w:rFonts w:ascii="Tahoma" w:hAnsi="Tahoma" w:cs="Tahoma"/>
          <w:sz w:val="32"/>
          <w:szCs w:val="32"/>
          <w:rtl/>
          <w:lang w:bidi="ar-EG"/>
        </w:rPr>
        <w:t>بوقا</w:t>
      </w:r>
      <w:r w:rsidRPr="00DB4B2B">
        <w:rPr>
          <w:rFonts w:ascii="Tahoma" w:hAnsi="Tahoma" w:cs="Tahoma"/>
          <w:sz w:val="32"/>
          <w:szCs w:val="32"/>
          <w:rtl/>
          <w:lang w:bidi="ar-EG"/>
        </w:rPr>
        <w:t xml:space="preserve"> للإنقساميي</w:t>
      </w:r>
      <w:r w:rsidR="00C577BE">
        <w:rPr>
          <w:rFonts w:ascii="Tahoma" w:hAnsi="Tahoma" w:cs="Tahoma" w:hint="cs"/>
          <w:sz w:val="32"/>
          <w:szCs w:val="32"/>
          <w:rtl/>
          <w:lang w:bidi="ar-EG"/>
        </w:rPr>
        <w:t>ن</w:t>
      </w:r>
      <w:r w:rsidRPr="00DB4B2B">
        <w:rPr>
          <w:rFonts w:ascii="Tahoma" w:hAnsi="Tahoma" w:cs="Tahoma"/>
          <w:sz w:val="32"/>
          <w:szCs w:val="32"/>
          <w:rtl/>
          <w:lang w:bidi="ar-EG"/>
        </w:rPr>
        <w:t xml:space="preserve">. فهذا يقف على المذبح وبدلا </w:t>
      </w:r>
      <w:r w:rsidRPr="00DB4B2B">
        <w:rPr>
          <w:rFonts w:ascii="Tahoma" w:hAnsi="Tahoma" w:cs="Tahoma"/>
          <w:sz w:val="32"/>
          <w:szCs w:val="32"/>
          <w:rtl/>
          <w:lang w:bidi="ar-EG"/>
        </w:rPr>
        <w:lastRenderedPageBreak/>
        <w:t xml:space="preserve">من  التحدث عن البشارة والمسرة يتباهى بأحجار وأصنام أشور وذاك ينام قرير العين فرحا لأن الإنقساميين لقبوه "أسد الكلدان". </w:t>
      </w:r>
    </w:p>
    <w:p w:rsidR="0023453D" w:rsidRPr="00DB4B2B" w:rsidRDefault="0023453D" w:rsidP="00944AF1">
      <w:pPr>
        <w:jc w:val="right"/>
        <w:rPr>
          <w:rFonts w:ascii="Tahoma" w:hAnsi="Tahoma" w:cs="Tahoma"/>
          <w:sz w:val="32"/>
          <w:szCs w:val="32"/>
          <w:rtl/>
          <w:lang w:bidi="ar-EG"/>
        </w:rPr>
      </w:pPr>
      <w:r w:rsidRPr="00DB4B2B">
        <w:rPr>
          <w:rFonts w:ascii="Tahoma" w:hAnsi="Tahoma" w:cs="Tahoma"/>
          <w:sz w:val="32"/>
          <w:szCs w:val="32"/>
          <w:rtl/>
          <w:lang w:bidi="ar-EG"/>
        </w:rPr>
        <w:t>اما نحن الأكاديميين فدورنا أخذ بالإضمحلال في صفوف شعبنا. فأنا شخصيا إحتضنت</w:t>
      </w:r>
      <w:r w:rsidR="00C77671">
        <w:rPr>
          <w:rFonts w:ascii="Tahoma" w:hAnsi="Tahoma" w:cs="Tahoma" w:hint="cs"/>
          <w:sz w:val="32"/>
          <w:szCs w:val="32"/>
          <w:rtl/>
          <w:lang w:bidi="ar-EG"/>
        </w:rPr>
        <w:t>ن</w:t>
      </w:r>
      <w:r w:rsidRPr="00DB4B2B">
        <w:rPr>
          <w:rFonts w:ascii="Tahoma" w:hAnsi="Tahoma" w:cs="Tahoma"/>
          <w:sz w:val="32"/>
          <w:szCs w:val="32"/>
          <w:rtl/>
          <w:lang w:bidi="ar-EG"/>
        </w:rPr>
        <w:t>ي واحدة من أرقى جامعات السويد وتشير إلى بالبنان في أمور الثقافة واللغة والإعلام وتعتبرني ذخرا لها، وكتبي ومقالاتي تدرس في أمهات الجامعات بينما الوصف الذي أتاني من أحد أبناء شعبنا كان "دون دكتور"، و</w:t>
      </w:r>
      <w:r w:rsidR="00944AF1" w:rsidRPr="00DB4B2B">
        <w:rPr>
          <w:rFonts w:ascii="Tahoma" w:hAnsi="Tahoma" w:cs="Tahoma"/>
          <w:sz w:val="32"/>
          <w:szCs w:val="32"/>
          <w:rtl/>
          <w:lang w:bidi="ar-EG"/>
        </w:rPr>
        <w:t>ت</w:t>
      </w:r>
      <w:r w:rsidRPr="00DB4B2B">
        <w:rPr>
          <w:rFonts w:ascii="Tahoma" w:hAnsi="Tahoma" w:cs="Tahoma"/>
          <w:sz w:val="32"/>
          <w:szCs w:val="32"/>
          <w:rtl/>
          <w:lang w:bidi="ar-EG"/>
        </w:rPr>
        <w:t>عني بلهجة القوش "دوني". أقبله منه برحابة صدر. يردونني أن</w:t>
      </w:r>
      <w:r w:rsidR="00944AF1" w:rsidRPr="00DB4B2B">
        <w:rPr>
          <w:rFonts w:ascii="Tahoma" w:hAnsi="Tahoma" w:cs="Tahoma"/>
          <w:sz w:val="32"/>
          <w:szCs w:val="32"/>
          <w:rtl/>
          <w:lang w:bidi="ar-EG"/>
        </w:rPr>
        <w:t xml:space="preserve"> </w:t>
      </w:r>
      <w:r w:rsidRPr="00DB4B2B">
        <w:rPr>
          <w:rFonts w:ascii="Tahoma" w:hAnsi="Tahoma" w:cs="Tahoma"/>
          <w:sz w:val="32"/>
          <w:szCs w:val="32"/>
          <w:rtl/>
          <w:lang w:bidi="ar-EG"/>
        </w:rPr>
        <w:t>أصبح إنقساميا، عندئذ تنهال</w:t>
      </w:r>
      <w:r w:rsidR="00DB4B2B" w:rsidRPr="00DB4B2B">
        <w:rPr>
          <w:rFonts w:ascii="Tahoma" w:hAnsi="Tahoma" w:cs="Tahoma"/>
          <w:sz w:val="32"/>
          <w:szCs w:val="32"/>
          <w:rtl/>
          <w:lang w:bidi="ar-EG"/>
        </w:rPr>
        <w:t xml:space="preserve"> علي</w:t>
      </w:r>
      <w:r w:rsidRPr="00DB4B2B">
        <w:rPr>
          <w:rFonts w:ascii="Tahoma" w:hAnsi="Tahoma" w:cs="Tahoma"/>
          <w:sz w:val="32"/>
          <w:szCs w:val="32"/>
          <w:rtl/>
          <w:lang w:bidi="ar-EG"/>
        </w:rPr>
        <w:t xml:space="preserve"> المدائح إن من الكلدان أو الأشوريين، إعتمادا على الإصطفاف. لكنني غير راغب في مديحهم وسأبقى وحدوي الهوى. </w:t>
      </w:r>
    </w:p>
    <w:p w:rsidR="00944AF1" w:rsidRDefault="00944AF1" w:rsidP="00A54424">
      <w:pPr>
        <w:jc w:val="right"/>
        <w:rPr>
          <w:rFonts w:cs="Arabic Transparent" w:hint="cs"/>
          <w:sz w:val="32"/>
          <w:szCs w:val="32"/>
          <w:rtl/>
          <w:lang w:bidi="ar-EG"/>
        </w:rPr>
      </w:pPr>
      <w:r w:rsidRPr="00DB4B2B">
        <w:rPr>
          <w:rFonts w:ascii="Tahoma" w:hAnsi="Tahoma" w:cs="Tahoma"/>
          <w:sz w:val="32"/>
          <w:szCs w:val="32"/>
          <w:rtl/>
          <w:lang w:bidi="ar-EG"/>
        </w:rPr>
        <w:t xml:space="preserve">الوقت عصيب ولن يقينا من الضياع والإندثار بكل ما نملكه من ثقل ثقافي </w:t>
      </w:r>
      <w:r w:rsidR="003E2E64">
        <w:rPr>
          <w:rFonts w:ascii="Tahoma" w:hAnsi="Tahoma" w:cs="Tahoma" w:hint="cs"/>
          <w:sz w:val="32"/>
          <w:szCs w:val="32"/>
          <w:rtl/>
          <w:lang w:bidi="ar-EG"/>
        </w:rPr>
        <w:t>و</w:t>
      </w:r>
      <w:r w:rsidRPr="00DB4B2B">
        <w:rPr>
          <w:rFonts w:ascii="Tahoma" w:hAnsi="Tahoma" w:cs="Tahoma"/>
          <w:sz w:val="32"/>
          <w:szCs w:val="32"/>
          <w:rtl/>
          <w:lang w:bidi="ar-EG"/>
        </w:rPr>
        <w:t>حضاري وأدبي ولغوي يمتد لأكثر من ألفي سنة إلا رص</w:t>
      </w:r>
      <w:r w:rsidR="00DB4B2B" w:rsidRPr="00DB4B2B">
        <w:rPr>
          <w:rFonts w:ascii="Tahoma" w:hAnsi="Tahoma" w:cs="Tahoma"/>
          <w:sz w:val="32"/>
          <w:szCs w:val="32"/>
          <w:rtl/>
          <w:lang w:bidi="ar-EG"/>
        </w:rPr>
        <w:t>ّ</w:t>
      </w:r>
      <w:r w:rsidRPr="00DB4B2B">
        <w:rPr>
          <w:rFonts w:ascii="Tahoma" w:hAnsi="Tahoma" w:cs="Tahoma"/>
          <w:sz w:val="32"/>
          <w:szCs w:val="32"/>
          <w:rtl/>
          <w:lang w:bidi="ar-EG"/>
        </w:rPr>
        <w:t xml:space="preserve"> الصفوف والوحدة.</w:t>
      </w:r>
    </w:p>
    <w:p w:rsidR="00A54424" w:rsidRDefault="00944AF1" w:rsidP="00944AF1">
      <w:pPr>
        <w:jc w:val="right"/>
        <w:rPr>
          <w:rFonts w:cs="Arabic Transparent" w:hint="cs"/>
          <w:sz w:val="32"/>
          <w:szCs w:val="32"/>
          <w:rtl/>
          <w:lang w:bidi="ar-EG"/>
        </w:rPr>
      </w:pPr>
      <w:r>
        <w:rPr>
          <w:rFonts w:cs="Arabic Transparent" w:hint="cs"/>
          <w:sz w:val="32"/>
          <w:szCs w:val="32"/>
          <w:rtl/>
          <w:lang w:bidi="ar-EG"/>
        </w:rPr>
        <w:t xml:space="preserve"> </w:t>
      </w:r>
      <w:r w:rsidR="003E2E64">
        <w:rPr>
          <w:rFonts w:cs="Arabic Transparent" w:hint="cs"/>
          <w:sz w:val="32"/>
          <w:szCs w:val="32"/>
          <w:rtl/>
          <w:lang w:bidi="ar-EG"/>
        </w:rPr>
        <w:t>----</w:t>
      </w:r>
    </w:p>
    <w:p w:rsidR="003E2E64" w:rsidRDefault="003E2E64" w:rsidP="00944AF1">
      <w:pPr>
        <w:jc w:val="right"/>
        <w:rPr>
          <w:rFonts w:cs="Arabic Transparent" w:hint="cs"/>
          <w:sz w:val="32"/>
          <w:szCs w:val="32"/>
          <w:rtl/>
          <w:lang w:bidi="ar-EG"/>
        </w:rPr>
      </w:pPr>
      <w:r>
        <w:rPr>
          <w:rFonts w:cs="Arabic Transparent" w:hint="cs"/>
          <w:sz w:val="32"/>
          <w:szCs w:val="32"/>
          <w:rtl/>
          <w:lang w:bidi="ar-EG"/>
        </w:rPr>
        <w:t>رابط (1)</w:t>
      </w:r>
    </w:p>
    <w:p w:rsidR="003E2E64" w:rsidRDefault="003E2E64" w:rsidP="00944AF1">
      <w:pPr>
        <w:jc w:val="right"/>
        <w:rPr>
          <w:rFonts w:cs="Arabic Transparent" w:hint="cs"/>
          <w:sz w:val="32"/>
          <w:szCs w:val="32"/>
          <w:rtl/>
          <w:lang w:bidi="ar-EG"/>
        </w:rPr>
      </w:pPr>
      <w:hyperlink r:id="rId9" w:history="1">
        <w:r w:rsidRPr="009E0E43">
          <w:rPr>
            <w:rStyle w:val="Hyperlink"/>
            <w:rFonts w:cs="Arabic Transparent"/>
            <w:sz w:val="32"/>
            <w:szCs w:val="32"/>
            <w:lang w:bidi="ar-EG"/>
          </w:rPr>
          <w:t>http://www.ankawa.com/forum/index.php?topic=401532.0</w:t>
        </w:r>
      </w:hyperlink>
    </w:p>
    <w:p w:rsidR="003E2E64" w:rsidRDefault="003E2E64" w:rsidP="00944AF1">
      <w:pPr>
        <w:jc w:val="right"/>
        <w:rPr>
          <w:rFonts w:cs="Arabic Transparent" w:hint="cs"/>
          <w:sz w:val="32"/>
          <w:szCs w:val="32"/>
          <w:rtl/>
          <w:lang w:bidi="ar-EG"/>
        </w:rPr>
      </w:pPr>
    </w:p>
    <w:p w:rsidR="00A54424" w:rsidRDefault="00A54424" w:rsidP="00A54424">
      <w:pPr>
        <w:jc w:val="right"/>
        <w:rPr>
          <w:rFonts w:cs="Arabic Transparent" w:hint="cs"/>
          <w:sz w:val="32"/>
          <w:szCs w:val="32"/>
          <w:rtl/>
          <w:lang w:bidi="ar-EG"/>
        </w:rPr>
      </w:pPr>
    </w:p>
    <w:sectPr w:rsidR="00A54424" w:rsidSect="00B042CE">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71" w:rsidRDefault="00C77671" w:rsidP="001B3427">
      <w:pPr>
        <w:spacing w:after="0" w:line="240" w:lineRule="auto"/>
      </w:pPr>
      <w:r>
        <w:separator/>
      </w:r>
    </w:p>
  </w:endnote>
  <w:endnote w:type="continuationSeparator" w:id="0">
    <w:p w:rsidR="00C77671" w:rsidRDefault="00C77671" w:rsidP="001B3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71" w:rsidRDefault="00C77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71" w:rsidRDefault="00C776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71" w:rsidRDefault="00C77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71" w:rsidRDefault="00C77671" w:rsidP="001B3427">
      <w:pPr>
        <w:spacing w:after="0" w:line="240" w:lineRule="auto"/>
      </w:pPr>
      <w:r>
        <w:separator/>
      </w:r>
    </w:p>
  </w:footnote>
  <w:footnote w:type="continuationSeparator" w:id="0">
    <w:p w:rsidR="00C77671" w:rsidRDefault="00C77671" w:rsidP="001B3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71" w:rsidRDefault="00C77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71" w:rsidRDefault="00C776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71" w:rsidRDefault="00C77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C259B"/>
    <w:multiLevelType w:val="hybridMultilevel"/>
    <w:tmpl w:val="95F2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removePersonalInformation/>
  <w:removeDateAndTime/>
  <w:defaultTabStop w:val="720"/>
  <w:hyphenationZone w:val="425"/>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EB1987"/>
    <w:rsid w:val="000235BA"/>
    <w:rsid w:val="000444B1"/>
    <w:rsid w:val="00061541"/>
    <w:rsid w:val="000A5BCC"/>
    <w:rsid w:val="000F34C0"/>
    <w:rsid w:val="00120DD6"/>
    <w:rsid w:val="001837FB"/>
    <w:rsid w:val="001A5100"/>
    <w:rsid w:val="001A6513"/>
    <w:rsid w:val="001B3427"/>
    <w:rsid w:val="001C6CD5"/>
    <w:rsid w:val="001C76E9"/>
    <w:rsid w:val="001D1910"/>
    <w:rsid w:val="00214C84"/>
    <w:rsid w:val="0023453D"/>
    <w:rsid w:val="002422D2"/>
    <w:rsid w:val="00280225"/>
    <w:rsid w:val="0029717E"/>
    <w:rsid w:val="002B0CDA"/>
    <w:rsid w:val="002B1F87"/>
    <w:rsid w:val="002C5DBA"/>
    <w:rsid w:val="002E3C40"/>
    <w:rsid w:val="002F2EDB"/>
    <w:rsid w:val="003002E1"/>
    <w:rsid w:val="0033621A"/>
    <w:rsid w:val="00352306"/>
    <w:rsid w:val="00354737"/>
    <w:rsid w:val="00370F84"/>
    <w:rsid w:val="00380DD4"/>
    <w:rsid w:val="0039067D"/>
    <w:rsid w:val="00391282"/>
    <w:rsid w:val="00392C35"/>
    <w:rsid w:val="003A5900"/>
    <w:rsid w:val="003C1F4E"/>
    <w:rsid w:val="003E2E64"/>
    <w:rsid w:val="003E2EAA"/>
    <w:rsid w:val="003E7E34"/>
    <w:rsid w:val="00420C3D"/>
    <w:rsid w:val="00446C45"/>
    <w:rsid w:val="004470F5"/>
    <w:rsid w:val="004657F8"/>
    <w:rsid w:val="00467552"/>
    <w:rsid w:val="00496A9F"/>
    <w:rsid w:val="00497CCB"/>
    <w:rsid w:val="004C0784"/>
    <w:rsid w:val="004E4017"/>
    <w:rsid w:val="004F3098"/>
    <w:rsid w:val="005027B2"/>
    <w:rsid w:val="0050572A"/>
    <w:rsid w:val="005119F7"/>
    <w:rsid w:val="0052217F"/>
    <w:rsid w:val="00550227"/>
    <w:rsid w:val="00595639"/>
    <w:rsid w:val="005E4649"/>
    <w:rsid w:val="00605AEF"/>
    <w:rsid w:val="00622B71"/>
    <w:rsid w:val="00642AC3"/>
    <w:rsid w:val="00674961"/>
    <w:rsid w:val="006B2D5F"/>
    <w:rsid w:val="006B7A3D"/>
    <w:rsid w:val="006C0C7B"/>
    <w:rsid w:val="006C49F1"/>
    <w:rsid w:val="006D4994"/>
    <w:rsid w:val="006D76B0"/>
    <w:rsid w:val="006E458B"/>
    <w:rsid w:val="006F2317"/>
    <w:rsid w:val="0072583A"/>
    <w:rsid w:val="007316AF"/>
    <w:rsid w:val="0073546C"/>
    <w:rsid w:val="007560FF"/>
    <w:rsid w:val="00785180"/>
    <w:rsid w:val="007B0C43"/>
    <w:rsid w:val="007D3330"/>
    <w:rsid w:val="008A18B9"/>
    <w:rsid w:val="008D5ED6"/>
    <w:rsid w:val="008F5CAB"/>
    <w:rsid w:val="00900D48"/>
    <w:rsid w:val="00901F06"/>
    <w:rsid w:val="0092204B"/>
    <w:rsid w:val="00922918"/>
    <w:rsid w:val="00944AF1"/>
    <w:rsid w:val="00952E16"/>
    <w:rsid w:val="0096669F"/>
    <w:rsid w:val="009856BC"/>
    <w:rsid w:val="009913D0"/>
    <w:rsid w:val="0099210D"/>
    <w:rsid w:val="009941DA"/>
    <w:rsid w:val="009C5CAF"/>
    <w:rsid w:val="009D5145"/>
    <w:rsid w:val="00A12C4A"/>
    <w:rsid w:val="00A12F00"/>
    <w:rsid w:val="00A54424"/>
    <w:rsid w:val="00A55CB6"/>
    <w:rsid w:val="00A943CF"/>
    <w:rsid w:val="00A9610A"/>
    <w:rsid w:val="00AA144F"/>
    <w:rsid w:val="00AE5EA0"/>
    <w:rsid w:val="00B042CE"/>
    <w:rsid w:val="00B1140C"/>
    <w:rsid w:val="00B12081"/>
    <w:rsid w:val="00B1488E"/>
    <w:rsid w:val="00B2587A"/>
    <w:rsid w:val="00B316BA"/>
    <w:rsid w:val="00B53E73"/>
    <w:rsid w:val="00B63277"/>
    <w:rsid w:val="00B8024D"/>
    <w:rsid w:val="00BD758A"/>
    <w:rsid w:val="00BE1C90"/>
    <w:rsid w:val="00BE43B5"/>
    <w:rsid w:val="00BF6726"/>
    <w:rsid w:val="00C02082"/>
    <w:rsid w:val="00C114E3"/>
    <w:rsid w:val="00C21754"/>
    <w:rsid w:val="00C57707"/>
    <w:rsid w:val="00C577BE"/>
    <w:rsid w:val="00C77671"/>
    <w:rsid w:val="00C87C7A"/>
    <w:rsid w:val="00CB6EFA"/>
    <w:rsid w:val="00CC4049"/>
    <w:rsid w:val="00CC4401"/>
    <w:rsid w:val="00CE3B2D"/>
    <w:rsid w:val="00CE41BB"/>
    <w:rsid w:val="00D15399"/>
    <w:rsid w:val="00D50A0C"/>
    <w:rsid w:val="00D5676B"/>
    <w:rsid w:val="00D9420A"/>
    <w:rsid w:val="00D9522E"/>
    <w:rsid w:val="00D96FA5"/>
    <w:rsid w:val="00DA4A84"/>
    <w:rsid w:val="00DB4B2B"/>
    <w:rsid w:val="00DF1772"/>
    <w:rsid w:val="00E00CF3"/>
    <w:rsid w:val="00E12D43"/>
    <w:rsid w:val="00E2052B"/>
    <w:rsid w:val="00E22D6E"/>
    <w:rsid w:val="00E30570"/>
    <w:rsid w:val="00E44274"/>
    <w:rsid w:val="00E52887"/>
    <w:rsid w:val="00E55F2F"/>
    <w:rsid w:val="00E60892"/>
    <w:rsid w:val="00E66226"/>
    <w:rsid w:val="00EA4587"/>
    <w:rsid w:val="00EB1987"/>
    <w:rsid w:val="00EC113D"/>
    <w:rsid w:val="00F4018F"/>
    <w:rsid w:val="00F4694C"/>
    <w:rsid w:val="00F97EDC"/>
    <w:rsid w:val="00FB58A9"/>
    <w:rsid w:val="00FD7339"/>
    <w:rsid w:val="00FE098E"/>
    <w:rsid w:val="00FF09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4E"/>
    <w:rPr>
      <w:lang w:val="sv-SE"/>
    </w:rPr>
  </w:style>
  <w:style w:type="paragraph" w:styleId="Heading2">
    <w:name w:val="heading 2"/>
    <w:basedOn w:val="Normal"/>
    <w:next w:val="Normal"/>
    <w:link w:val="Heading2Char"/>
    <w:uiPriority w:val="9"/>
    <w:qFormat/>
    <w:rsid w:val="004F3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6F23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09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B34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427"/>
  </w:style>
  <w:style w:type="paragraph" w:styleId="Footer">
    <w:name w:val="footer"/>
    <w:basedOn w:val="Normal"/>
    <w:link w:val="FooterChar"/>
    <w:uiPriority w:val="99"/>
    <w:semiHidden/>
    <w:unhideWhenUsed/>
    <w:rsid w:val="001B34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3427"/>
  </w:style>
  <w:style w:type="character" w:customStyle="1" w:styleId="Heading3Char">
    <w:name w:val="Heading 3 Char"/>
    <w:basedOn w:val="DefaultParagraphFont"/>
    <w:link w:val="Heading3"/>
    <w:uiPriority w:val="9"/>
    <w:rsid w:val="006F2317"/>
    <w:rPr>
      <w:rFonts w:asciiTheme="majorHAnsi" w:eastAsiaTheme="majorEastAsia" w:hAnsiTheme="majorHAnsi" w:cstheme="majorBidi"/>
      <w:b/>
      <w:bCs/>
      <w:color w:val="4F81BD" w:themeColor="accent1"/>
      <w:lang w:val="sv-SE"/>
    </w:rPr>
  </w:style>
  <w:style w:type="paragraph" w:styleId="ListParagraph">
    <w:name w:val="List Paragraph"/>
    <w:basedOn w:val="Normal"/>
    <w:uiPriority w:val="34"/>
    <w:qFormat/>
    <w:rsid w:val="009D5145"/>
    <w:pPr>
      <w:ind w:left="720"/>
      <w:contextualSpacing/>
    </w:pPr>
  </w:style>
  <w:style w:type="character" w:styleId="Hyperlink">
    <w:name w:val="Hyperlink"/>
    <w:basedOn w:val="DefaultParagraphFont"/>
    <w:uiPriority w:val="99"/>
    <w:unhideWhenUsed/>
    <w:rsid w:val="00CC4401"/>
    <w:rPr>
      <w:color w:val="0000FF" w:themeColor="hyperlink"/>
      <w:u w:val="single"/>
    </w:rPr>
  </w:style>
  <w:style w:type="paragraph" w:styleId="NoSpacing">
    <w:name w:val="No Spacing"/>
    <w:uiPriority w:val="1"/>
    <w:qFormat/>
    <w:rsid w:val="00952E16"/>
    <w:pPr>
      <w:spacing w:after="0" w:line="240" w:lineRule="auto"/>
    </w:pPr>
    <w:rPr>
      <w:lang w:val="sv-SE"/>
    </w:rPr>
  </w:style>
</w:styles>
</file>

<file path=word/webSettings.xml><?xml version="1.0" encoding="utf-8"?>
<w:webSettings xmlns:r="http://schemas.openxmlformats.org/officeDocument/2006/relationships" xmlns:w="http://schemas.openxmlformats.org/wordprocessingml/2006/main">
  <w:divs>
    <w:div w:id="464927066">
      <w:bodyDiv w:val="1"/>
      <w:marLeft w:val="0"/>
      <w:marRight w:val="0"/>
      <w:marTop w:val="0"/>
      <w:marBottom w:val="0"/>
      <w:divBdr>
        <w:top w:val="none" w:sz="0" w:space="0" w:color="auto"/>
        <w:left w:val="none" w:sz="0" w:space="0" w:color="auto"/>
        <w:bottom w:val="none" w:sz="0" w:space="0" w:color="auto"/>
        <w:right w:val="none" w:sz="0" w:space="0" w:color="auto"/>
      </w:divBdr>
      <w:divsChild>
        <w:div w:id="958300073">
          <w:marLeft w:val="0"/>
          <w:marRight w:val="0"/>
          <w:marTop w:val="0"/>
          <w:marBottom w:val="0"/>
          <w:divBdr>
            <w:top w:val="none" w:sz="0" w:space="0" w:color="auto"/>
            <w:left w:val="none" w:sz="0" w:space="0" w:color="auto"/>
            <w:bottom w:val="none" w:sz="0" w:space="0" w:color="auto"/>
            <w:right w:val="none" w:sz="0" w:space="0" w:color="auto"/>
          </w:divBdr>
          <w:divsChild>
            <w:div w:id="1857452913">
              <w:marLeft w:val="0"/>
              <w:marRight w:val="0"/>
              <w:marTop w:val="0"/>
              <w:marBottom w:val="0"/>
              <w:divBdr>
                <w:top w:val="none" w:sz="0" w:space="0" w:color="auto"/>
                <w:left w:val="none" w:sz="0" w:space="0" w:color="auto"/>
                <w:bottom w:val="none" w:sz="0" w:space="0" w:color="auto"/>
                <w:right w:val="none" w:sz="0" w:space="0" w:color="auto"/>
              </w:divBdr>
              <w:divsChild>
                <w:div w:id="201330148">
                  <w:marLeft w:val="0"/>
                  <w:marRight w:val="0"/>
                  <w:marTop w:val="0"/>
                  <w:marBottom w:val="0"/>
                  <w:divBdr>
                    <w:top w:val="none" w:sz="0" w:space="0" w:color="auto"/>
                    <w:left w:val="none" w:sz="0" w:space="0" w:color="auto"/>
                    <w:bottom w:val="none" w:sz="0" w:space="0" w:color="auto"/>
                    <w:right w:val="none" w:sz="0" w:space="0" w:color="auto"/>
                  </w:divBdr>
                  <w:divsChild>
                    <w:div w:id="409814908">
                      <w:marLeft w:val="0"/>
                      <w:marRight w:val="0"/>
                      <w:marTop w:val="0"/>
                      <w:marBottom w:val="0"/>
                      <w:divBdr>
                        <w:top w:val="none" w:sz="0" w:space="0" w:color="auto"/>
                        <w:left w:val="none" w:sz="0" w:space="0" w:color="auto"/>
                        <w:bottom w:val="none" w:sz="0" w:space="0" w:color="auto"/>
                        <w:right w:val="none" w:sz="0" w:space="0" w:color="auto"/>
                      </w:divBdr>
                      <w:divsChild>
                        <w:div w:id="1740905124">
                          <w:marLeft w:val="0"/>
                          <w:marRight w:val="0"/>
                          <w:marTop w:val="0"/>
                          <w:marBottom w:val="0"/>
                          <w:divBdr>
                            <w:top w:val="none" w:sz="0" w:space="0" w:color="auto"/>
                            <w:left w:val="none" w:sz="0" w:space="0" w:color="auto"/>
                            <w:bottom w:val="none" w:sz="0" w:space="0" w:color="auto"/>
                            <w:right w:val="none" w:sz="0" w:space="0" w:color="auto"/>
                          </w:divBdr>
                          <w:divsChild>
                            <w:div w:id="456071019">
                              <w:marLeft w:val="0"/>
                              <w:marRight w:val="0"/>
                              <w:marTop w:val="0"/>
                              <w:marBottom w:val="0"/>
                              <w:divBdr>
                                <w:top w:val="none" w:sz="0" w:space="0" w:color="auto"/>
                                <w:left w:val="none" w:sz="0" w:space="0" w:color="auto"/>
                                <w:bottom w:val="none" w:sz="0" w:space="0" w:color="auto"/>
                                <w:right w:val="none" w:sz="0" w:space="0" w:color="auto"/>
                              </w:divBdr>
                              <w:divsChild>
                                <w:div w:id="1729500949">
                                  <w:marLeft w:val="0"/>
                                  <w:marRight w:val="0"/>
                                  <w:marTop w:val="0"/>
                                  <w:marBottom w:val="55"/>
                                  <w:divBdr>
                                    <w:top w:val="none" w:sz="0" w:space="0" w:color="auto"/>
                                    <w:left w:val="none" w:sz="0" w:space="0" w:color="auto"/>
                                    <w:bottom w:val="none" w:sz="0" w:space="0" w:color="auto"/>
                                    <w:right w:val="none" w:sz="0" w:space="0" w:color="auto"/>
                                  </w:divBdr>
                                  <w:divsChild>
                                    <w:div w:id="15003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754831">
      <w:bodyDiv w:val="1"/>
      <w:marLeft w:val="0"/>
      <w:marRight w:val="0"/>
      <w:marTop w:val="0"/>
      <w:marBottom w:val="0"/>
      <w:divBdr>
        <w:top w:val="none" w:sz="0" w:space="0" w:color="auto"/>
        <w:left w:val="none" w:sz="0" w:space="0" w:color="auto"/>
        <w:bottom w:val="none" w:sz="0" w:space="0" w:color="auto"/>
        <w:right w:val="none" w:sz="0" w:space="0" w:color="auto"/>
      </w:divBdr>
      <w:divsChild>
        <w:div w:id="1059401975">
          <w:marLeft w:val="0"/>
          <w:marRight w:val="0"/>
          <w:marTop w:val="0"/>
          <w:marBottom w:val="0"/>
          <w:divBdr>
            <w:top w:val="none" w:sz="0" w:space="0" w:color="auto"/>
            <w:left w:val="none" w:sz="0" w:space="0" w:color="auto"/>
            <w:bottom w:val="none" w:sz="0" w:space="0" w:color="auto"/>
            <w:right w:val="none" w:sz="0" w:space="0" w:color="auto"/>
          </w:divBdr>
          <w:divsChild>
            <w:div w:id="1621105814">
              <w:marLeft w:val="0"/>
              <w:marRight w:val="0"/>
              <w:marTop w:val="0"/>
              <w:marBottom w:val="0"/>
              <w:divBdr>
                <w:top w:val="none" w:sz="0" w:space="0" w:color="auto"/>
                <w:left w:val="none" w:sz="0" w:space="0" w:color="auto"/>
                <w:bottom w:val="none" w:sz="0" w:space="0" w:color="auto"/>
                <w:right w:val="none" w:sz="0" w:space="0" w:color="auto"/>
              </w:divBdr>
              <w:divsChild>
                <w:div w:id="2102678086">
                  <w:marLeft w:val="0"/>
                  <w:marRight w:val="0"/>
                  <w:marTop w:val="0"/>
                  <w:marBottom w:val="0"/>
                  <w:divBdr>
                    <w:top w:val="none" w:sz="0" w:space="0" w:color="auto"/>
                    <w:left w:val="none" w:sz="0" w:space="0" w:color="auto"/>
                    <w:bottom w:val="none" w:sz="0" w:space="0" w:color="auto"/>
                    <w:right w:val="none" w:sz="0" w:space="0" w:color="auto"/>
                  </w:divBdr>
                  <w:divsChild>
                    <w:div w:id="859852972">
                      <w:marLeft w:val="0"/>
                      <w:marRight w:val="0"/>
                      <w:marTop w:val="0"/>
                      <w:marBottom w:val="0"/>
                      <w:divBdr>
                        <w:top w:val="none" w:sz="0" w:space="0" w:color="auto"/>
                        <w:left w:val="none" w:sz="0" w:space="0" w:color="auto"/>
                        <w:bottom w:val="none" w:sz="0" w:space="0" w:color="auto"/>
                        <w:right w:val="none" w:sz="0" w:space="0" w:color="auto"/>
                      </w:divBdr>
                      <w:divsChild>
                        <w:div w:id="1693217231">
                          <w:marLeft w:val="0"/>
                          <w:marRight w:val="0"/>
                          <w:marTop w:val="0"/>
                          <w:marBottom w:val="0"/>
                          <w:divBdr>
                            <w:top w:val="none" w:sz="0" w:space="0" w:color="auto"/>
                            <w:left w:val="none" w:sz="0" w:space="0" w:color="auto"/>
                            <w:bottom w:val="none" w:sz="0" w:space="0" w:color="auto"/>
                            <w:right w:val="none" w:sz="0" w:space="0" w:color="auto"/>
                          </w:divBdr>
                          <w:divsChild>
                            <w:div w:id="1027411187">
                              <w:marLeft w:val="0"/>
                              <w:marRight w:val="0"/>
                              <w:marTop w:val="0"/>
                              <w:marBottom w:val="0"/>
                              <w:divBdr>
                                <w:top w:val="none" w:sz="0" w:space="0" w:color="auto"/>
                                <w:left w:val="none" w:sz="0" w:space="0" w:color="auto"/>
                                <w:bottom w:val="none" w:sz="0" w:space="0" w:color="auto"/>
                                <w:right w:val="none" w:sz="0" w:space="0" w:color="auto"/>
                              </w:divBdr>
                              <w:divsChild>
                                <w:div w:id="94711960">
                                  <w:marLeft w:val="0"/>
                                  <w:marRight w:val="0"/>
                                  <w:marTop w:val="0"/>
                                  <w:marBottom w:val="55"/>
                                  <w:divBdr>
                                    <w:top w:val="none" w:sz="0" w:space="0" w:color="auto"/>
                                    <w:left w:val="none" w:sz="0" w:space="0" w:color="auto"/>
                                    <w:bottom w:val="none" w:sz="0" w:space="0" w:color="auto"/>
                                    <w:right w:val="none" w:sz="0" w:space="0" w:color="auto"/>
                                  </w:divBdr>
                                  <w:divsChild>
                                    <w:div w:id="4576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barkho@ihh.hj.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kawa.com/forum/index.php?topic=401532.0"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ommended Fonts">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8FAF-EDBF-46A1-A6D6-D023E6B2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2010-05-11T10:22:00Z</dcterms:created>
  <dcterms:modified xsi:type="dcterms:W3CDTF">2010-09-03T12:21:00Z</dcterms:modified>
</cp:coreProperties>
</file>